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31C9" w14:textId="77777777" w:rsidR="003C31A0" w:rsidRPr="003C31A0" w:rsidRDefault="003C31A0" w:rsidP="003C31A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bs-Latn-BA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3"/>
        <w:gridCol w:w="3"/>
        <w:gridCol w:w="6"/>
      </w:tblGrid>
      <w:tr w:rsidR="003C31A0" w:rsidRPr="003C31A0" w14:paraId="01F420E5" w14:textId="77777777" w:rsidTr="003C31A0">
        <w:tc>
          <w:tcPr>
            <w:tcW w:w="19688" w:type="dxa"/>
            <w:noWrap/>
            <w:hideMark/>
          </w:tcPr>
          <w:tbl>
            <w:tblPr>
              <w:tblW w:w="196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80"/>
            </w:tblGrid>
            <w:tr w:rsidR="003C31A0" w:rsidRPr="003C31A0" w14:paraId="30A77273" w14:textId="77777777">
              <w:tc>
                <w:tcPr>
                  <w:tcW w:w="0" w:type="auto"/>
                  <w:vAlign w:val="center"/>
                  <w:hideMark/>
                </w:tcPr>
                <w:p w14:paraId="024BCA95" w14:textId="5AC0A3C6" w:rsidR="003C31A0" w:rsidRPr="003C31A0" w:rsidRDefault="003C31A0" w:rsidP="003C31A0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bs-Latn-BA"/>
                    </w:rPr>
                  </w:pPr>
                </w:p>
              </w:tc>
            </w:tr>
          </w:tbl>
          <w:p w14:paraId="22DE61B9" w14:textId="77777777" w:rsidR="003C31A0" w:rsidRPr="003C31A0" w:rsidRDefault="003C31A0" w:rsidP="003C31A0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noWrap/>
          </w:tcPr>
          <w:p w14:paraId="4857CCAD" w14:textId="2B57CE3B" w:rsidR="003C31A0" w:rsidRPr="003C31A0" w:rsidRDefault="003C31A0" w:rsidP="003C31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noWrap/>
            <w:hideMark/>
          </w:tcPr>
          <w:p w14:paraId="6B53D3D9" w14:textId="77777777" w:rsidR="003C31A0" w:rsidRPr="003C31A0" w:rsidRDefault="003C31A0" w:rsidP="003C31A0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09F32538" w14:textId="77777777" w:rsidR="003C31A0" w:rsidRPr="003C31A0" w:rsidRDefault="003C31A0" w:rsidP="003C31A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bs-Latn-BA"/>
              </w:rPr>
            </w:pPr>
            <w:r w:rsidRPr="003C31A0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bs-Latn-BA"/>
              </w:rPr>
              <w:drawing>
                <wp:inline distT="0" distB="0" distL="0" distR="0" wp14:anchorId="495FEBDD" wp14:editId="7FE85E8A">
                  <wp:extent cx="8255" cy="825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792B6" w14:textId="77777777" w:rsidR="003C31A0" w:rsidRPr="003C31A0" w:rsidRDefault="003C31A0" w:rsidP="003C31A0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bs-Latn-BA"/>
              </w:rPr>
            </w:pPr>
            <w:r w:rsidRPr="003C31A0"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bs-Latn-BA"/>
              </w:rPr>
              <w:drawing>
                <wp:inline distT="0" distB="0" distL="0" distR="0" wp14:anchorId="107FCB7F" wp14:editId="11AE8841">
                  <wp:extent cx="8255" cy="825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1A0" w:rsidRPr="003C31A0" w14:paraId="0EC08CBC" w14:textId="77777777" w:rsidTr="003C31A0">
        <w:tc>
          <w:tcPr>
            <w:tcW w:w="0" w:type="auto"/>
            <w:gridSpan w:val="3"/>
            <w:vAlign w:val="center"/>
          </w:tcPr>
          <w:p w14:paraId="0818CF5F" w14:textId="77777777" w:rsidR="003C31A0" w:rsidRPr="003C31A0" w:rsidRDefault="003C31A0" w:rsidP="003C31A0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bs-Latn-B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D81593" w14:textId="77777777" w:rsidR="003C31A0" w:rsidRPr="003C31A0" w:rsidRDefault="003C31A0" w:rsidP="003C31A0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bs-Latn-BA"/>
              </w:rPr>
            </w:pPr>
          </w:p>
        </w:tc>
      </w:tr>
    </w:tbl>
    <w:p w14:paraId="0BE3C418" w14:textId="77777777" w:rsidR="003C31A0" w:rsidRPr="003C31A0" w:rsidRDefault="003C31A0" w:rsidP="003C31A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3C31A0">
        <w:rPr>
          <w:rFonts w:ascii="Arial" w:eastAsia="Times New Roman" w:hAnsi="Arial" w:cs="Arial"/>
          <w:color w:val="222222"/>
          <w:lang w:eastAsia="bs-Latn-BA"/>
        </w:rPr>
        <w:t>Poštovani,</w:t>
      </w:r>
    </w:p>
    <w:p w14:paraId="3BE67E3F" w14:textId="035CAE9F" w:rsidR="003C31A0" w:rsidRPr="003C31A0" w:rsidRDefault="003C31A0" w:rsidP="003C31A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3C31A0">
        <w:rPr>
          <w:rFonts w:ascii="Arial" w:eastAsia="Times New Roman" w:hAnsi="Arial" w:cs="Arial"/>
          <w:color w:val="222222"/>
          <w:lang w:eastAsia="bs-Latn-BA"/>
        </w:rPr>
        <w:t>Služba za zapošljavanje KS je izvršila promjenu odgovorne osobe na nadležnom sudu i odmah započela isplate svim korisnicima novčane naknade, a koji imaju rješenje kojim se ova naknada ut</w:t>
      </w:r>
      <w:r>
        <w:rPr>
          <w:rFonts w:ascii="Arial" w:eastAsia="Times New Roman" w:hAnsi="Arial" w:cs="Arial"/>
          <w:color w:val="222222"/>
          <w:lang w:eastAsia="bs-Latn-BA"/>
        </w:rPr>
        <w:t>v</w:t>
      </w:r>
      <w:r w:rsidRPr="003C31A0">
        <w:rPr>
          <w:rFonts w:ascii="Arial" w:eastAsia="Times New Roman" w:hAnsi="Arial" w:cs="Arial"/>
          <w:color w:val="222222"/>
          <w:lang w:eastAsia="bs-Latn-BA"/>
        </w:rPr>
        <w:t>rđuje. Ovim je ispunjeno obećanje Službe da će sa današnjim danom započeti isplate.</w:t>
      </w:r>
    </w:p>
    <w:p w14:paraId="14861334" w14:textId="77777777" w:rsidR="003C31A0" w:rsidRPr="003C31A0" w:rsidRDefault="003C31A0" w:rsidP="003C31A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3C31A0">
        <w:rPr>
          <w:rFonts w:ascii="Arial" w:eastAsia="Times New Roman" w:hAnsi="Arial" w:cs="Arial"/>
          <w:color w:val="222222"/>
          <w:lang w:eastAsia="bs-Latn-BA"/>
        </w:rPr>
        <w:t>Pored ovih isplata započete su i isplate prema poslodavcima koji koriste programe Službe.</w:t>
      </w:r>
    </w:p>
    <w:p w14:paraId="769B5CF9" w14:textId="30C948D4" w:rsidR="003C31A0" w:rsidRDefault="003C31A0" w:rsidP="003C31A0">
      <w:pPr>
        <w:shd w:val="clear" w:color="auto" w:fill="FFFFFF"/>
        <w:spacing w:after="200" w:line="253" w:lineRule="atLeast"/>
        <w:jc w:val="both"/>
        <w:rPr>
          <w:rFonts w:ascii="Arial" w:eastAsia="Times New Roman" w:hAnsi="Arial" w:cs="Arial"/>
          <w:color w:val="222222"/>
          <w:lang w:eastAsia="bs-Latn-BA"/>
        </w:rPr>
      </w:pPr>
      <w:r w:rsidRPr="003C31A0">
        <w:rPr>
          <w:rFonts w:ascii="Arial" w:eastAsia="Times New Roman" w:hAnsi="Arial" w:cs="Arial"/>
          <w:i/>
          <w:iCs/>
          <w:color w:val="222222"/>
          <w:lang w:eastAsia="bs-Latn-BA"/>
        </w:rPr>
        <w:t xml:space="preserve">Kako bi se otklonile sve nejasnoće po pitanju novčanih naknada, a i zbog učestalih poziva korisnika, ovim putem obavještavamo javnost da </w:t>
      </w:r>
      <w:r>
        <w:rPr>
          <w:rFonts w:ascii="Arial" w:eastAsia="Times New Roman" w:hAnsi="Arial" w:cs="Arial"/>
          <w:i/>
          <w:iCs/>
          <w:color w:val="222222"/>
          <w:lang w:eastAsia="bs-Latn-BA"/>
        </w:rPr>
        <w:t xml:space="preserve">je </w:t>
      </w:r>
      <w:r w:rsidRPr="003C31A0">
        <w:rPr>
          <w:rFonts w:ascii="Arial" w:eastAsia="Times New Roman" w:hAnsi="Arial" w:cs="Arial"/>
          <w:i/>
          <w:iCs/>
          <w:color w:val="222222"/>
          <w:lang w:eastAsia="bs-Latn-BA"/>
        </w:rPr>
        <w:t>Služba</w:t>
      </w:r>
      <w:r>
        <w:rPr>
          <w:rFonts w:ascii="Arial" w:eastAsia="Times New Roman" w:hAnsi="Arial" w:cs="Arial"/>
          <w:i/>
          <w:iCs/>
          <w:color w:val="222222"/>
          <w:lang w:eastAsia="bs-Latn-BA"/>
        </w:rPr>
        <w:t xml:space="preserve"> na dan 24.06.2020. godine</w:t>
      </w:r>
      <w:r w:rsidRPr="003C31A0">
        <w:rPr>
          <w:rFonts w:ascii="Arial" w:eastAsia="Times New Roman" w:hAnsi="Arial" w:cs="Arial"/>
          <w:i/>
          <w:iCs/>
          <w:color w:val="222222"/>
          <w:lang w:eastAsia="bs-Latn-BA"/>
        </w:rPr>
        <w:t xml:space="preserve"> ima</w:t>
      </w:r>
      <w:r>
        <w:rPr>
          <w:rFonts w:ascii="Arial" w:eastAsia="Times New Roman" w:hAnsi="Arial" w:cs="Arial"/>
          <w:i/>
          <w:iCs/>
          <w:color w:val="222222"/>
          <w:lang w:eastAsia="bs-Latn-BA"/>
        </w:rPr>
        <w:t>la</w:t>
      </w:r>
      <w:r w:rsidRPr="003C31A0">
        <w:rPr>
          <w:rFonts w:ascii="Arial" w:eastAsia="Times New Roman" w:hAnsi="Arial" w:cs="Arial"/>
          <w:i/>
          <w:iCs/>
          <w:color w:val="222222"/>
          <w:lang w:eastAsia="bs-Latn-BA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lang w:eastAsia="bs-Latn-BA"/>
        </w:rPr>
        <w:t xml:space="preserve">3.100 </w:t>
      </w:r>
      <w:r w:rsidRPr="003C31A0">
        <w:rPr>
          <w:rFonts w:ascii="Arial" w:eastAsia="Times New Roman" w:hAnsi="Arial" w:cs="Arial"/>
          <w:i/>
          <w:iCs/>
          <w:color w:val="222222"/>
          <w:lang w:eastAsia="bs-Latn-BA"/>
        </w:rPr>
        <w:t>zaprimljenih zahtjeva.</w:t>
      </w:r>
      <w:r w:rsidRPr="003C31A0">
        <w:rPr>
          <w:rFonts w:ascii="Arial" w:eastAsia="Times New Roman" w:hAnsi="Arial" w:cs="Arial"/>
          <w:color w:val="222222"/>
          <w:lang w:eastAsia="bs-Latn-BA"/>
        </w:rPr>
        <w:t> Ovo znači da su ovi zahtjevi još u obradi, a isti su </w:t>
      </w:r>
      <w:r w:rsidRPr="003C31A0">
        <w:rPr>
          <w:rFonts w:ascii="Arial" w:eastAsia="Times New Roman" w:hAnsi="Arial" w:cs="Arial"/>
          <w:i/>
          <w:iCs/>
          <w:color w:val="222222"/>
          <w:lang w:eastAsia="bs-Latn-BA"/>
        </w:rPr>
        <w:t xml:space="preserve">ostavljeni u amanet novom </w:t>
      </w:r>
      <w:r>
        <w:rPr>
          <w:rFonts w:ascii="Arial" w:eastAsia="Times New Roman" w:hAnsi="Arial" w:cs="Arial"/>
          <w:i/>
          <w:iCs/>
          <w:color w:val="222222"/>
          <w:lang w:eastAsia="bs-Latn-BA"/>
        </w:rPr>
        <w:t xml:space="preserve">vd </w:t>
      </w:r>
      <w:r w:rsidRPr="003C31A0">
        <w:rPr>
          <w:rFonts w:ascii="Arial" w:eastAsia="Times New Roman" w:hAnsi="Arial" w:cs="Arial"/>
          <w:i/>
          <w:iCs/>
          <w:color w:val="222222"/>
          <w:lang w:eastAsia="bs-Latn-BA"/>
        </w:rPr>
        <w:t>direktoru</w:t>
      </w:r>
      <w:r w:rsidRPr="003C31A0">
        <w:rPr>
          <w:rFonts w:ascii="Arial" w:eastAsia="Times New Roman" w:hAnsi="Arial" w:cs="Arial"/>
          <w:color w:val="222222"/>
          <w:lang w:eastAsia="bs-Latn-BA"/>
        </w:rPr>
        <w:t>. Priroritet Službe je, a po saznanju za ovaj podatak, da se ovi zahtjevi što prije riješe i stoga su svi mogući kadrovski potencijali stavljeni u funkciju što bržeg rješavanja ovog problema. Pored ovog, u Službi je i radno vrijeme prilagođeno ovoj hitnoj obradi svih pristiglih zahtjeva.</w:t>
      </w:r>
    </w:p>
    <w:p w14:paraId="172588E0" w14:textId="371EF03A" w:rsidR="00AA4B1B" w:rsidRPr="003C31A0" w:rsidRDefault="00AA4B1B" w:rsidP="003C31A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bs-Latn-BA"/>
        </w:rPr>
      </w:pPr>
      <w:r>
        <w:rPr>
          <w:rFonts w:ascii="Arial" w:eastAsia="Times New Roman" w:hAnsi="Arial" w:cs="Arial"/>
          <w:i/>
          <w:iCs/>
          <w:color w:val="222222"/>
          <w:lang w:eastAsia="bs-Latn-BA"/>
        </w:rPr>
        <w:t>Prethodna uprava koja se u proteklom periodu  bavila većinom izmišljenim navodima o kriminalu potpuno je zanemarila svoju zakonsku obavezu izdavanja rješenja nezaposlenim licima, te smo sada prisiljeni što hitnije rješavati nagomilane zahtjeve korisnika.</w:t>
      </w:r>
    </w:p>
    <w:p w14:paraId="68013612" w14:textId="2A82EBAA" w:rsidR="003C31A0" w:rsidRDefault="003C31A0" w:rsidP="003C31A0">
      <w:pPr>
        <w:shd w:val="clear" w:color="auto" w:fill="FFFFFF"/>
        <w:spacing w:after="200" w:line="253" w:lineRule="atLeast"/>
        <w:jc w:val="both"/>
        <w:rPr>
          <w:rFonts w:ascii="Arial" w:eastAsia="Times New Roman" w:hAnsi="Arial" w:cs="Arial"/>
          <w:i/>
          <w:iCs/>
          <w:color w:val="222222"/>
          <w:lang w:eastAsia="bs-Latn-BA"/>
        </w:rPr>
      </w:pPr>
      <w:r w:rsidRPr="003C31A0">
        <w:rPr>
          <w:rFonts w:ascii="Arial" w:eastAsia="Times New Roman" w:hAnsi="Arial" w:cs="Arial"/>
          <w:i/>
          <w:iCs/>
          <w:color w:val="222222"/>
          <w:lang w:eastAsia="bs-Latn-BA"/>
        </w:rPr>
        <w:t>Još jednom želimo da ponovimo da je ovih 3.</w:t>
      </w:r>
      <w:r>
        <w:rPr>
          <w:rFonts w:ascii="Arial" w:eastAsia="Times New Roman" w:hAnsi="Arial" w:cs="Arial"/>
          <w:i/>
          <w:iCs/>
          <w:color w:val="222222"/>
          <w:lang w:eastAsia="bs-Latn-BA"/>
        </w:rPr>
        <w:t>1</w:t>
      </w:r>
      <w:r w:rsidRPr="003C31A0">
        <w:rPr>
          <w:rFonts w:ascii="Arial" w:eastAsia="Times New Roman" w:hAnsi="Arial" w:cs="Arial"/>
          <w:i/>
          <w:iCs/>
          <w:color w:val="222222"/>
          <w:lang w:eastAsia="bs-Latn-BA"/>
        </w:rPr>
        <w:t>00 zahtjeva zatečeno stanje, a sve činimo da ih što prije obradimo i da svi korisnici novčane naknade dobiju svoje primanje sa Službe za zapošljavanje KS.</w:t>
      </w:r>
    </w:p>
    <w:p w14:paraId="11844F79" w14:textId="77777777" w:rsidR="003C31A0" w:rsidRPr="003C31A0" w:rsidRDefault="003C31A0" w:rsidP="003C31A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3C31A0">
        <w:rPr>
          <w:rFonts w:ascii="Arial" w:eastAsia="Times New Roman" w:hAnsi="Arial" w:cs="Arial"/>
          <w:color w:val="222222"/>
          <w:lang w:eastAsia="bs-Latn-BA"/>
        </w:rPr>
        <w:t>S poštovanjem,</w:t>
      </w:r>
    </w:p>
    <w:p w14:paraId="1BE97CE5" w14:textId="77777777" w:rsidR="003C31A0" w:rsidRPr="003C31A0" w:rsidRDefault="003C31A0" w:rsidP="003C31A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3C31A0">
        <w:rPr>
          <w:rFonts w:ascii="Arial" w:eastAsia="Times New Roman" w:hAnsi="Arial" w:cs="Arial"/>
          <w:color w:val="222222"/>
          <w:lang w:eastAsia="bs-Latn-BA"/>
        </w:rPr>
        <w:t>VD Direktorica</w:t>
      </w:r>
    </w:p>
    <w:p w14:paraId="67692FE9" w14:textId="77777777" w:rsidR="003C31A0" w:rsidRPr="003C31A0" w:rsidRDefault="003C31A0" w:rsidP="003C31A0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lang w:eastAsia="bs-Latn-BA"/>
        </w:rPr>
      </w:pPr>
      <w:r w:rsidRPr="003C31A0">
        <w:rPr>
          <w:rFonts w:ascii="Arial" w:eastAsia="Times New Roman" w:hAnsi="Arial" w:cs="Arial"/>
          <w:color w:val="222222"/>
          <w:lang w:eastAsia="bs-Latn-BA"/>
        </w:rPr>
        <w:t>Edina Ljubuškić </w:t>
      </w:r>
    </w:p>
    <w:p w14:paraId="5C0B0833" w14:textId="77777777" w:rsidR="00C401C6" w:rsidRDefault="00C401C6"/>
    <w:sectPr w:rsidR="00C4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A0"/>
    <w:rsid w:val="003C31A0"/>
    <w:rsid w:val="006D5B1D"/>
    <w:rsid w:val="00AA4B1B"/>
    <w:rsid w:val="00C4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0259"/>
  <w15:chartTrackingRefBased/>
  <w15:docId w15:val="{C6EFB297-2078-4ED6-92FD-374A1E10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69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2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45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Hadzici3</dc:creator>
  <cp:keywords/>
  <dc:description/>
  <cp:lastModifiedBy>Hadzici3</cp:lastModifiedBy>
  <cp:revision>3</cp:revision>
  <dcterms:created xsi:type="dcterms:W3CDTF">2020-07-07T10:54:00Z</dcterms:created>
  <dcterms:modified xsi:type="dcterms:W3CDTF">2020-07-07T11:08:00Z</dcterms:modified>
</cp:coreProperties>
</file>